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62B" w:rsidRDefault="0080562B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80562B" w:rsidRDefault="0080562B">
      <w:pPr>
        <w:pStyle w:val="ConsPlusNormal"/>
        <w:jc w:val="both"/>
        <w:outlineLvl w:val="0"/>
      </w:pPr>
    </w:p>
    <w:p w:rsidR="0080562B" w:rsidRDefault="0080562B">
      <w:pPr>
        <w:pStyle w:val="ConsPlusTitle"/>
        <w:jc w:val="center"/>
        <w:outlineLvl w:val="0"/>
      </w:pPr>
      <w:r>
        <w:t>ПРАВИТЕЛЬСТВО МОСКВЫ</w:t>
      </w:r>
    </w:p>
    <w:p w:rsidR="0080562B" w:rsidRDefault="0080562B">
      <w:pPr>
        <w:pStyle w:val="ConsPlusTitle"/>
        <w:jc w:val="center"/>
      </w:pPr>
    </w:p>
    <w:p w:rsidR="0080562B" w:rsidRDefault="0080562B">
      <w:pPr>
        <w:pStyle w:val="ConsPlusTitle"/>
        <w:jc w:val="center"/>
      </w:pPr>
      <w:r>
        <w:t>ДЕПАРТАМЕНТ ЗДРАВООХРАНЕНИЯ ГОРОДА МОСКВЫ</w:t>
      </w:r>
    </w:p>
    <w:p w:rsidR="0080562B" w:rsidRDefault="0080562B">
      <w:pPr>
        <w:pStyle w:val="ConsPlusTitle"/>
        <w:jc w:val="center"/>
      </w:pPr>
    </w:p>
    <w:p w:rsidR="0080562B" w:rsidRDefault="0080562B">
      <w:pPr>
        <w:pStyle w:val="ConsPlusTitle"/>
        <w:jc w:val="center"/>
      </w:pPr>
      <w:r>
        <w:t>ПРИКАЗ</w:t>
      </w:r>
    </w:p>
    <w:p w:rsidR="0080562B" w:rsidRDefault="0080562B">
      <w:pPr>
        <w:pStyle w:val="ConsPlusTitle"/>
        <w:jc w:val="center"/>
      </w:pPr>
      <w:bookmarkStart w:id="0" w:name="_GoBack"/>
      <w:r>
        <w:t>от 21 февраля 2014 г. N 140</w:t>
      </w:r>
    </w:p>
    <w:bookmarkEnd w:id="0"/>
    <w:p w:rsidR="0080562B" w:rsidRDefault="0080562B">
      <w:pPr>
        <w:pStyle w:val="ConsPlusTitle"/>
        <w:jc w:val="center"/>
      </w:pPr>
    </w:p>
    <w:p w:rsidR="0080562B" w:rsidRDefault="0080562B">
      <w:pPr>
        <w:pStyle w:val="ConsPlusTitle"/>
        <w:jc w:val="center"/>
      </w:pPr>
      <w:r>
        <w:t>ОБ ОРГАНИЗАЦИИ ЦЕНТРА ПО ЛЕЧЕНИЮ ЭПИЛЕПСИИ И</w:t>
      </w:r>
    </w:p>
    <w:p w:rsidR="0080562B" w:rsidRDefault="0080562B">
      <w:pPr>
        <w:pStyle w:val="ConsPlusTitle"/>
        <w:jc w:val="center"/>
      </w:pPr>
      <w:r>
        <w:t>ПАРОКСИЗМАЛЬНЫХ СОСТОЯНИЙ У ДЕТЕЙ И ПОДРОСТКОВ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  <w:r>
        <w:t>В целях совершенствования организации медицинской помощи детям и подросткам с эпилепсией и пароксизмальными состояниями в городе Москве, приказываю: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1. Утвердить: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1.1. </w:t>
      </w:r>
      <w:hyperlink w:anchor="P36" w:history="1">
        <w:r>
          <w:rPr>
            <w:color w:val="0000FF"/>
          </w:rPr>
          <w:t>Положение</w:t>
        </w:r>
      </w:hyperlink>
      <w:r>
        <w:t xml:space="preserve"> о Центре по лечению эпилепсии и пароксизмальных состояний у детей и подростков (приложение 1).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1.2. </w:t>
      </w:r>
      <w:hyperlink w:anchor="P75" w:history="1">
        <w:r>
          <w:rPr>
            <w:color w:val="0000FF"/>
          </w:rPr>
          <w:t>Положение</w:t>
        </w:r>
      </w:hyperlink>
      <w:r>
        <w:t xml:space="preserve"> об Экспертном совете по эпилепсии и пароксизмальным состояниям у детей и подростков (приложение 2).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 Директору Государственного бюджетного учреждения здравоохранения города Москвы "Научно-практический центр детской психоневрологии Департамента здравоохранения города Москвы" Т.Т.Батышевой: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2.1. Организовать в Государственном бюджетном учреждении здравоохранения города Москвы "Научно-практический центр детской психоневрологии Департамента здравоохранения города Москвы" Центр по лечению эпилепсии и пароксизмальных состояний у детей и подростков. Срок до 01.04.2014 г.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2.2. Утвердить штатное расписание Центра по лечению эпилепсии и пароксизмальных состояний у детей и подростков в пределах утвержденного лимита штатной численности и фонда </w:t>
      </w:r>
      <w:proofErr w:type="gramStart"/>
      <w:r>
        <w:t>оплаты труда Государственного бюджетного учреждения здравоохранения города</w:t>
      </w:r>
      <w:proofErr w:type="gramEnd"/>
      <w:r>
        <w:t xml:space="preserve"> Москвы "Научно-практический центр детской психоневрологии Департамента здравоохранения города Москвы".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2.3. Обеспечить работу Центра по лечению эпилепсии и пароксизмальных состояний у детей и подростков согласно </w:t>
      </w:r>
      <w:hyperlink w:anchor="P36" w:history="1">
        <w:r>
          <w:rPr>
            <w:color w:val="0000FF"/>
          </w:rPr>
          <w:t>положению</w:t>
        </w:r>
      </w:hyperlink>
      <w:r>
        <w:t xml:space="preserve"> (приложение 1).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2.4. Организовать работу Экспертного совета по эпилепсии и пароксизмальным состояниям у детей и подростков </w:t>
      </w:r>
      <w:hyperlink w:anchor="P75" w:history="1">
        <w:r>
          <w:rPr>
            <w:color w:val="0000FF"/>
          </w:rPr>
          <w:t>(приложение 2)</w:t>
        </w:r>
      </w:hyperlink>
      <w:r>
        <w:t>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3. Главным врачам медицинских </w:t>
      </w:r>
      <w:proofErr w:type="gramStart"/>
      <w:r>
        <w:t>организаций государственной системы здравоохранения города Москвы</w:t>
      </w:r>
      <w:proofErr w:type="gramEnd"/>
      <w:r>
        <w:t xml:space="preserve"> обеспечить направление детей с эпилепсией и пароксизмальными состояниями для катамнестического наблюдения и оказания консультативной помощи в Центр по лечению эпилепсии и пароксизмальных состояний у детей и подростков Государственного бюджетного учреждения здравоохранения города Москвы "Научно-практический центр детской психоневрологии Департамента здравоохранения города Москвы".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первого заместителя руководителя Департамента здравоохранения Н.Ф.Плавунова.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jc w:val="right"/>
      </w:pPr>
      <w:r>
        <w:t>Министр Правительства Москвы,</w:t>
      </w:r>
    </w:p>
    <w:p w:rsidR="0080562B" w:rsidRDefault="0080562B">
      <w:pPr>
        <w:pStyle w:val="ConsPlusNormal"/>
        <w:jc w:val="right"/>
      </w:pPr>
      <w:r>
        <w:lastRenderedPageBreak/>
        <w:t>руководитель Департамента</w:t>
      </w:r>
    </w:p>
    <w:p w:rsidR="0080562B" w:rsidRDefault="0080562B">
      <w:pPr>
        <w:pStyle w:val="ConsPlusNormal"/>
        <w:jc w:val="right"/>
      </w:pPr>
      <w:r>
        <w:t>здравоохранения города Москвы</w:t>
      </w:r>
    </w:p>
    <w:p w:rsidR="0080562B" w:rsidRDefault="0080562B">
      <w:pPr>
        <w:pStyle w:val="ConsPlusNormal"/>
        <w:jc w:val="right"/>
      </w:pPr>
      <w:r>
        <w:t>Г.Н.ГОЛУХОВ</w:t>
      </w:r>
    </w:p>
    <w:p w:rsidR="0080562B" w:rsidRDefault="0080562B">
      <w:pPr>
        <w:pStyle w:val="ConsPlusNormal"/>
        <w:jc w:val="right"/>
      </w:pPr>
    </w:p>
    <w:p w:rsidR="0080562B" w:rsidRDefault="0080562B">
      <w:pPr>
        <w:pStyle w:val="ConsPlusNormal"/>
        <w:jc w:val="right"/>
      </w:pPr>
    </w:p>
    <w:p w:rsidR="0080562B" w:rsidRDefault="0080562B">
      <w:pPr>
        <w:pStyle w:val="ConsPlusNormal"/>
        <w:jc w:val="right"/>
      </w:pPr>
    </w:p>
    <w:p w:rsidR="0080562B" w:rsidRDefault="0080562B">
      <w:pPr>
        <w:pStyle w:val="ConsPlusNormal"/>
        <w:jc w:val="right"/>
      </w:pPr>
    </w:p>
    <w:p w:rsidR="0080562B" w:rsidRDefault="0080562B">
      <w:pPr>
        <w:pStyle w:val="ConsPlusNormal"/>
        <w:jc w:val="right"/>
        <w:outlineLvl w:val="0"/>
      </w:pPr>
      <w:r>
        <w:t>Приложение 1</w:t>
      </w:r>
    </w:p>
    <w:p w:rsidR="0080562B" w:rsidRDefault="0080562B">
      <w:pPr>
        <w:pStyle w:val="ConsPlusNormal"/>
        <w:jc w:val="right"/>
      </w:pPr>
      <w:r>
        <w:t>к приказу Департамента</w:t>
      </w:r>
    </w:p>
    <w:p w:rsidR="0080562B" w:rsidRDefault="0080562B">
      <w:pPr>
        <w:pStyle w:val="ConsPlusNormal"/>
        <w:jc w:val="right"/>
      </w:pPr>
      <w:r>
        <w:t>здравоохранения города Москвы</w:t>
      </w:r>
    </w:p>
    <w:p w:rsidR="0080562B" w:rsidRDefault="0080562B">
      <w:pPr>
        <w:pStyle w:val="ConsPlusNormal"/>
        <w:jc w:val="right"/>
      </w:pPr>
      <w:r>
        <w:t>от 21 февраля 2014 г. N 140</w:t>
      </w:r>
    </w:p>
    <w:p w:rsidR="0080562B" w:rsidRDefault="0080562B">
      <w:pPr>
        <w:pStyle w:val="ConsPlusNormal"/>
        <w:jc w:val="right"/>
      </w:pPr>
    </w:p>
    <w:p w:rsidR="0080562B" w:rsidRDefault="0080562B">
      <w:pPr>
        <w:pStyle w:val="ConsPlusTitle"/>
        <w:jc w:val="center"/>
      </w:pPr>
      <w:bookmarkStart w:id="1" w:name="P36"/>
      <w:bookmarkEnd w:id="1"/>
      <w:r>
        <w:t>ПОЛОЖЕНИЕ</w:t>
      </w:r>
    </w:p>
    <w:p w:rsidR="0080562B" w:rsidRDefault="0080562B">
      <w:pPr>
        <w:pStyle w:val="ConsPlusTitle"/>
        <w:jc w:val="center"/>
      </w:pPr>
      <w:r>
        <w:t xml:space="preserve">О ЦЕНТРЕ ПО ЛЕЧЕНИЮ ЭПИЛЕПСИИ И </w:t>
      </w:r>
      <w:proofErr w:type="gramStart"/>
      <w:r>
        <w:t>ПАРОКСИЗМАЛЬНЫХ</w:t>
      </w:r>
      <w:proofErr w:type="gramEnd"/>
    </w:p>
    <w:p w:rsidR="0080562B" w:rsidRDefault="0080562B">
      <w:pPr>
        <w:pStyle w:val="ConsPlusTitle"/>
        <w:jc w:val="center"/>
      </w:pPr>
      <w:r>
        <w:t>СОСТОЯНИЙ У ДЕТЕЙ И ПОДРОСТКОВ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jc w:val="center"/>
        <w:outlineLvl w:val="1"/>
      </w:pPr>
      <w:r>
        <w:t>I. Общие положения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  <w:r>
        <w:t>1.1. Настоящее Положение регулирует вопросы, связанные с организацией деятельности Центра по лечению эпилепсии и пароксизмальных состояний у детей и подростков (далее - Центр).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1.2. Центр организуется в составе Государственного бюджетного учреждения здравоохранения города Москвы "Научно-практический центр детской психоневрологии Департамента здравоохранения города Москвы" для оказания специализированной медицинской помощи детям и подросткам с эпилепсией и пароксизмальными состояниями.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1.1.3. Центр возглавляет заведующий, опытный, высококвалифицированный специалист, врач-невролог, назначаемый на должность и освобождаемый от должности директором Государственного бюджетного учреждения здравоохранения города Москвы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1.4. Заведующий Центром в пределах своей компетенции организует работу Центра, его указания обязательны для всех работников центра.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1.5. В своей деятельности Центр использует клинические, диагностические и лабораторные подразделения Государственного бюджетного учреждения здравоохранения города Москвы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".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jc w:val="center"/>
        <w:outlineLvl w:val="1"/>
      </w:pPr>
      <w:r>
        <w:t>II. Основные функции</w:t>
      </w:r>
    </w:p>
    <w:p w:rsidR="0080562B" w:rsidRDefault="0080562B">
      <w:pPr>
        <w:pStyle w:val="ConsPlusNormal"/>
        <w:jc w:val="center"/>
      </w:pPr>
    </w:p>
    <w:p w:rsidR="0080562B" w:rsidRDefault="0080562B">
      <w:pPr>
        <w:pStyle w:val="ConsPlusNormal"/>
        <w:ind w:firstLine="540"/>
        <w:jc w:val="both"/>
      </w:pPr>
      <w:r>
        <w:t>2.1. Оказание консультативной специализированной медицинской помощи детям и подросткам с эпилепсией, другими пароксизмальными состояниями и иными заболеваниями нервной системы.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2.2. Проведение комплексного обследования детей и подростков с эпилепсией, другими пароксизмальными состояниями и иными заболеваниями нервной системы.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2.3. Анализ и стандартизация протоколов диагностики и лечения эпилепсии и других пароксизмальных состояний у детей и подростков.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2.4. Оптимизация системы реабилитации и социальной адаптации детей и подростков с эпилепсией, другими пароксизмальными состояниями и иными заболеваниями нервной системы.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lastRenderedPageBreak/>
        <w:t>2.5. Создание и ведение городского регистра детей и подростков с эпилепсией и пароксизмальными состояниями.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2.6. Организация и проведение научных форумов по вопросам диагностики, лечения и реабилитации детей и подростков с эпилепсией и пароксизмальными состояниями.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2.7. Подготовка научных и информационных научно-популярных материалов по вопросам диагностики, лечения и реабилитации детей и подростков с эпилепсией и пароксизмальными состояниями.</w:t>
      </w:r>
    </w:p>
    <w:p w:rsidR="0080562B" w:rsidRDefault="0080562B">
      <w:pPr>
        <w:pStyle w:val="ConsPlusNormal"/>
        <w:jc w:val="center"/>
      </w:pPr>
    </w:p>
    <w:p w:rsidR="0080562B" w:rsidRDefault="0080562B">
      <w:pPr>
        <w:pStyle w:val="ConsPlusNormal"/>
        <w:jc w:val="center"/>
        <w:outlineLvl w:val="1"/>
      </w:pPr>
      <w:r>
        <w:t>III. Порядок направления детей</w:t>
      </w:r>
    </w:p>
    <w:p w:rsidR="0080562B" w:rsidRDefault="0080562B">
      <w:pPr>
        <w:pStyle w:val="ConsPlusNormal"/>
        <w:jc w:val="center"/>
      </w:pPr>
    </w:p>
    <w:p w:rsidR="0080562B" w:rsidRDefault="0080562B">
      <w:pPr>
        <w:pStyle w:val="ConsPlusNormal"/>
        <w:ind w:firstLine="540"/>
        <w:jc w:val="both"/>
      </w:pPr>
      <w:r>
        <w:t xml:space="preserve">3.1. Прием детей и подростков в Центр осуществляется по направлению медицинских </w:t>
      </w:r>
      <w:proofErr w:type="gramStart"/>
      <w:r>
        <w:t>организаций государственной системы здравоохранения города Москвы</w:t>
      </w:r>
      <w:proofErr w:type="gramEnd"/>
      <w:r>
        <w:t xml:space="preserve"> в соответствии с </w:t>
      </w:r>
      <w:hyperlink r:id="rId6" w:history="1">
        <w:r>
          <w:rPr>
            <w:color w:val="0000FF"/>
          </w:rPr>
          <w:t>приказом</w:t>
        </w:r>
      </w:hyperlink>
      <w:r>
        <w:t xml:space="preserve"> Департамента здравоохранения города Москвы от 30.07.2013 г. N 750 (в редакциях) "О порядке оказания детскому населению в городе Москве первичной специализированной медицинской помощи на третьем уровне системы оказания амбулаторно-поликлинической помощи".</w:t>
      </w:r>
    </w:p>
    <w:p w:rsidR="0080562B" w:rsidRDefault="0080562B">
      <w:pPr>
        <w:pStyle w:val="ConsPlusNormal"/>
        <w:jc w:val="center"/>
      </w:pPr>
    </w:p>
    <w:p w:rsidR="0080562B" w:rsidRDefault="0080562B">
      <w:pPr>
        <w:pStyle w:val="ConsPlusNormal"/>
        <w:jc w:val="center"/>
        <w:outlineLvl w:val="1"/>
      </w:pPr>
      <w:r>
        <w:t>IV. Прекращение деятельности Центра</w:t>
      </w:r>
    </w:p>
    <w:p w:rsidR="0080562B" w:rsidRDefault="0080562B">
      <w:pPr>
        <w:pStyle w:val="ConsPlusNormal"/>
        <w:jc w:val="center"/>
      </w:pPr>
    </w:p>
    <w:p w:rsidR="0080562B" w:rsidRDefault="0080562B">
      <w:pPr>
        <w:pStyle w:val="ConsPlusNormal"/>
        <w:ind w:firstLine="540"/>
        <w:jc w:val="both"/>
      </w:pPr>
      <w:r>
        <w:t xml:space="preserve">4.1. Прекращение деятельности Центра осуществляется в </w:t>
      </w:r>
      <w:proofErr w:type="gramStart"/>
      <w:r>
        <w:t>порядке</w:t>
      </w:r>
      <w:proofErr w:type="gramEnd"/>
      <w:r>
        <w:t xml:space="preserve"> установленном законодательством Российской Федерации.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jc w:val="right"/>
        <w:outlineLvl w:val="0"/>
      </w:pPr>
      <w:r>
        <w:t>Приложение 2</w:t>
      </w:r>
    </w:p>
    <w:p w:rsidR="0080562B" w:rsidRDefault="0080562B">
      <w:pPr>
        <w:pStyle w:val="ConsPlusNormal"/>
        <w:jc w:val="right"/>
      </w:pPr>
      <w:r>
        <w:t>к приказу Департамента</w:t>
      </w:r>
    </w:p>
    <w:p w:rsidR="0080562B" w:rsidRDefault="0080562B">
      <w:pPr>
        <w:pStyle w:val="ConsPlusNormal"/>
        <w:jc w:val="right"/>
      </w:pPr>
      <w:r>
        <w:t>здравоохранения города Москвы</w:t>
      </w:r>
    </w:p>
    <w:p w:rsidR="0080562B" w:rsidRDefault="0080562B">
      <w:pPr>
        <w:pStyle w:val="ConsPlusNormal"/>
        <w:jc w:val="right"/>
      </w:pPr>
      <w:r>
        <w:t>от 21 февраля 2014 г. N 140</w:t>
      </w:r>
    </w:p>
    <w:p w:rsidR="0080562B" w:rsidRDefault="0080562B">
      <w:pPr>
        <w:pStyle w:val="ConsPlusNormal"/>
        <w:jc w:val="right"/>
      </w:pPr>
    </w:p>
    <w:p w:rsidR="0080562B" w:rsidRDefault="0080562B">
      <w:pPr>
        <w:pStyle w:val="ConsPlusTitle"/>
        <w:jc w:val="center"/>
      </w:pPr>
      <w:bookmarkStart w:id="2" w:name="P75"/>
      <w:bookmarkEnd w:id="2"/>
      <w:r>
        <w:t>ПОЛОЖЕНИЕ</w:t>
      </w:r>
    </w:p>
    <w:p w:rsidR="0080562B" w:rsidRDefault="0080562B">
      <w:pPr>
        <w:pStyle w:val="ConsPlusTitle"/>
        <w:jc w:val="center"/>
      </w:pPr>
      <w:r>
        <w:t xml:space="preserve">ОБ ЭКСПЕРТНОМ СОВЕТЕ ПО ЭПИЛЕПСИИ И </w:t>
      </w:r>
      <w:proofErr w:type="gramStart"/>
      <w:r>
        <w:t>ПАРОКСИЗМАЛЬНЫМ</w:t>
      </w:r>
      <w:proofErr w:type="gramEnd"/>
    </w:p>
    <w:p w:rsidR="0080562B" w:rsidRDefault="0080562B">
      <w:pPr>
        <w:pStyle w:val="ConsPlusTitle"/>
        <w:jc w:val="center"/>
      </w:pPr>
      <w:r>
        <w:t>СОСТОЯНИЯМ У ДЕТЕЙ И ПОДРОСТКОВ</w:t>
      </w:r>
    </w:p>
    <w:p w:rsidR="0080562B" w:rsidRDefault="0080562B">
      <w:pPr>
        <w:pStyle w:val="ConsPlusNormal"/>
        <w:jc w:val="center"/>
      </w:pPr>
    </w:p>
    <w:p w:rsidR="0080562B" w:rsidRDefault="0080562B">
      <w:pPr>
        <w:pStyle w:val="ConsPlusNormal"/>
        <w:ind w:firstLine="540"/>
        <w:jc w:val="both"/>
      </w:pPr>
      <w:r>
        <w:t xml:space="preserve">1. Экспертный совет по эпилепсии и пароксизмальным состояниям у детей и подростков создается на функциональной </w:t>
      </w:r>
      <w:proofErr w:type="gramStart"/>
      <w:r>
        <w:t>основе</w:t>
      </w:r>
      <w:proofErr w:type="gramEnd"/>
      <w:r>
        <w:t xml:space="preserve"> на базе Государственного бюджетного учреждения здравоохранения города Москвы "Научно-практический центр детской психоневрологии Департамента здравоохранения города Москвы".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2. Состав Экспертного совета по эпилепсии и пароксизмальным состояниям у детей и подростков: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Председатель: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Т.Т.Батышева - директор ГБУЗ "Научно-практический центр детской психоневрологии Департамента здравоохранения города Москвы", главный внештатный специалист детский невролог Департамента здравоохранения города Москвы.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Заместители председателя: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Е.Л.Усачева - директор ГБУЗ "Научно-практический центр психического здоровья детей и подростков Департамента здравоохранения города Москвы";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lastRenderedPageBreak/>
        <w:t xml:space="preserve">С.О.Айвазян - руководитель отдела эпилептологии ГБУЗ "Научно-практический центр медицинской помощи детям с пороками развития черепно-лицевой области и врожденными заболеваниями нервной </w:t>
      </w:r>
      <w:proofErr w:type="gramStart"/>
      <w:r>
        <w:t>системы Департамента здравоохранения города Москвы</w:t>
      </w:r>
      <w:proofErr w:type="gramEnd"/>
      <w:r>
        <w:t>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Секретарь Экспертного совета: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Е.В.Амчеславская - врач-невролог ГБУЗ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Члены Экспертного совета: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А.А.Портнова - главный внештатный детский специалист психиатр Департамента здравоохранения города Москвы;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Ж.Б.Семенова - главный внештатный специалист детский нейрохирург Департамента здравоохранения города Москвы;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А.С.Петрухин - профессор кафедры неврологии и нейрохирургии лечебного факультета ФБОУ ВПО "Российский национальный исследовательский медицинский университет имени Н.И.Пирогова";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Л.М.Аркуша - заместитель директора по педагогической части ГБУЗ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О.В.Быкова - заместитель директора по науке ГБУЗ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В.Г.Амчеславский - заведующий отделением ГБУЗ "Научно-исследовательский институт неотложной детской хирургии и травматологии Департамента здравоохранения города Москвы";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О.В.Балканская - заведующая отделением ГБУЗ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";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А.В.Диордиев - заведующий отделением ГБУЗ "Научно-практический центр детской </w:t>
      </w:r>
      <w:proofErr w:type="gramStart"/>
      <w:r>
        <w:t>психоневрологии Департамента здравоохранения города Москвы</w:t>
      </w:r>
      <w:proofErr w:type="gramEnd"/>
      <w:r>
        <w:t>".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 xml:space="preserve">3. Экспертный совет по эпилепсии и пароксизмальным состояниям у детей и подростков рассматривает вопросы проведения диагностики, лечения и реабилитации детей и подростков с эпилепсией, пароксизмальными состояниями и другими заболеваниями нервной системы по направлению медицинских </w:t>
      </w:r>
      <w:proofErr w:type="gramStart"/>
      <w:r>
        <w:t>организаций государственной системы здравоохранения города Москвы</w:t>
      </w:r>
      <w:proofErr w:type="gramEnd"/>
      <w:r>
        <w:t>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4. Заключение Экспертного совета по эпилепсии и пароксизмальным состояниям у детей и подростков носит рекомендательный характер.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5. Состав Экспертного совета по эпилепсии и пароксизмальным состояниям у детей и подростков в установленном порядке может быть изменен.</w:t>
      </w:r>
    </w:p>
    <w:p w:rsidR="0080562B" w:rsidRDefault="0080562B">
      <w:pPr>
        <w:pStyle w:val="ConsPlusNormal"/>
        <w:spacing w:before="220"/>
        <w:ind w:firstLine="540"/>
        <w:jc w:val="both"/>
      </w:pPr>
      <w:r>
        <w:t>6. Экспертный совет по эпилепсии и пароксизмальным состояниям у детей и подростков может привлекать для участия в заседаниях других специалистов.</w:t>
      </w: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ind w:firstLine="540"/>
        <w:jc w:val="both"/>
      </w:pPr>
    </w:p>
    <w:p w:rsidR="0080562B" w:rsidRDefault="0080562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84524" w:rsidRDefault="00C84524"/>
    <w:sectPr w:rsidR="00C84524" w:rsidSect="00813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62B"/>
    <w:rsid w:val="0080562B"/>
    <w:rsid w:val="00C8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6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56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056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6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56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056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5AE1283B42A93B766EEF61E06A9F60B5FAD9B4A2431F6319A51469EF63C41484FE1ABB5C2D712995915EE5FV6w1I" TargetMode="External"/><Relationship Id="rId5" Type="http://schemas.openxmlformats.org/officeDocument/2006/relationships/hyperlink" Target="http://www.consultan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1363</Words>
  <Characters>7774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Chebanenko</dc:creator>
  <cp:lastModifiedBy>Chebanenko</cp:lastModifiedBy>
  <cp:revision>1</cp:revision>
  <dcterms:created xsi:type="dcterms:W3CDTF">2018-11-21T08:48:00Z</dcterms:created>
  <dcterms:modified xsi:type="dcterms:W3CDTF">2018-11-21T08:49:00Z</dcterms:modified>
</cp:coreProperties>
</file>